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C9" w:rsidRDefault="00C261C9" w:rsidP="00C261C9">
      <w:pPr>
        <w:pStyle w:val="NormalWeb"/>
      </w:pPr>
      <w:r>
        <w:rPr>
          <w:rStyle w:val="Strong"/>
        </w:rPr>
        <w:t>Dzintaru koncertzāles koncertā 23. aprīlī  ap 16-iem (koncerts sākas15:00) 2. daļā atskaņojam Lieldienu programmu:</w:t>
      </w:r>
    </w:p>
    <w:p w:rsidR="00C261C9" w:rsidRDefault="00C261C9" w:rsidP="00C261C9">
      <w:pPr>
        <w:pStyle w:val="NormalWeb"/>
      </w:pPr>
      <w:proofErr w:type="spellStart"/>
      <w:r>
        <w:rPr>
          <w:rStyle w:val="Strong"/>
          <w:i/>
          <w:iCs/>
        </w:rPr>
        <w:t>Тропарь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Пасхи</w:t>
      </w:r>
      <w:proofErr w:type="spellEnd"/>
      <w:r>
        <w:t xml:space="preserve">   </w:t>
      </w:r>
      <w:proofErr w:type="spellStart"/>
      <w:r>
        <w:rPr>
          <w:rStyle w:val="Emphasis"/>
        </w:rPr>
        <w:t>греко-латино-славянское</w:t>
      </w:r>
      <w:proofErr w:type="spellEnd"/>
      <w:r>
        <w:rPr>
          <w:rStyle w:val="Emphasis"/>
        </w:rPr>
        <w:t xml:space="preserve"> (grieķu, latīņu, slāvu)</w:t>
      </w:r>
    </w:p>
    <w:p w:rsidR="00C261C9" w:rsidRDefault="00C261C9" w:rsidP="00C261C9">
      <w:pPr>
        <w:pStyle w:val="NormalWeb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Дегтярев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Сей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нареченный</w:t>
      </w:r>
      <w:proofErr w:type="spellEnd"/>
      <w:r>
        <w:rPr>
          <w:rStyle w:val="Strong"/>
        </w:rPr>
        <w:t xml:space="preserve"> </w:t>
      </w:r>
    </w:p>
    <w:p w:rsidR="00C261C9" w:rsidRDefault="00C261C9" w:rsidP="00C261C9">
      <w:pPr>
        <w:pStyle w:val="NormalWeb"/>
      </w:pPr>
      <w:r>
        <w:rPr>
          <w:rStyle w:val="Emphasis"/>
          <w:b/>
          <w:bCs/>
        </w:rPr>
        <w:t>Kristus no mirušiem augšāmcēlās</w:t>
      </w:r>
    </w:p>
    <w:p w:rsidR="00C261C9" w:rsidRDefault="00C261C9" w:rsidP="00C261C9">
      <w:pPr>
        <w:pStyle w:val="NormalWeb"/>
      </w:pPr>
      <w:proofErr w:type="spellStart"/>
      <w:r>
        <w:rPr>
          <w:rStyle w:val="Strong"/>
          <w:i/>
          <w:iCs/>
        </w:rPr>
        <w:t>Совет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превечный</w:t>
      </w:r>
      <w:proofErr w:type="spellEnd"/>
      <w:r>
        <w:rPr>
          <w:rStyle w:val="Strong"/>
          <w:i/>
          <w:iCs/>
        </w:rP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архим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Матфея</w:t>
      </w:r>
      <w:proofErr w:type="spellEnd"/>
      <w:r>
        <w:rPr>
          <w:rStyle w:val="Emphasis"/>
        </w:rPr>
        <w:t>)</w:t>
      </w:r>
    </w:p>
    <w:p w:rsidR="00C261C9" w:rsidRDefault="00C261C9" w:rsidP="00C261C9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</w:p>
    <w:p w:rsidR="00C261C9" w:rsidRDefault="00C261C9" w:rsidP="00C261C9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Кастальский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Христос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воскресе</w:t>
      </w:r>
      <w:proofErr w:type="spellEnd"/>
    </w:p>
    <w:p w:rsidR="00C261C9" w:rsidRDefault="00C261C9" w:rsidP="00C261C9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  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  и </w:t>
      </w:r>
      <w:proofErr w:type="spellStart"/>
      <w:r>
        <w:rPr>
          <w:rStyle w:val="Strong"/>
        </w:rPr>
        <w:t>пришелец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есмь</w:t>
      </w:r>
      <w:proofErr w:type="spellEnd"/>
    </w:p>
    <w:p w:rsidR="00C261C9" w:rsidRDefault="00C261C9" w:rsidP="00C261C9">
      <w:pPr>
        <w:pStyle w:val="NormalWeb"/>
      </w:pPr>
      <w:proofErr w:type="spellStart"/>
      <w:r>
        <w:rPr>
          <w:rStyle w:val="Emphasis"/>
          <w:b/>
          <w:bCs/>
        </w:rPr>
        <w:t>Воскресение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Христово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видевше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Киевский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гарм</w:t>
      </w:r>
      <w:proofErr w:type="spellEnd"/>
      <w:r>
        <w:rPr>
          <w:rStyle w:val="Emphasis"/>
        </w:rPr>
        <w:t xml:space="preserve">. П. </w:t>
      </w:r>
      <w:proofErr w:type="spellStart"/>
      <w:r>
        <w:rPr>
          <w:rStyle w:val="Emphasis"/>
        </w:rPr>
        <w:t>Чеснокова</w:t>
      </w:r>
      <w:proofErr w:type="spellEnd"/>
      <w:r>
        <w:rPr>
          <w:rStyle w:val="Emphasis"/>
        </w:rPr>
        <w:t>)</w:t>
      </w:r>
    </w:p>
    <w:p w:rsidR="00C261C9" w:rsidRDefault="00C261C9" w:rsidP="00C261C9">
      <w:pPr>
        <w:pStyle w:val="NormalWeb"/>
      </w:pPr>
      <w:r>
        <w:rPr>
          <w:rStyle w:val="Emphasis"/>
          <w:b/>
          <w:bCs/>
        </w:rPr>
        <w:t>Ο</w:t>
      </w:r>
      <w:r>
        <w:t xml:space="preserve"> </w:t>
      </w:r>
      <w:proofErr w:type="spellStart"/>
      <w:r>
        <w:rPr>
          <w:rStyle w:val="Emphasis"/>
          <w:b/>
          <w:bCs/>
        </w:rPr>
        <w:t>άγγελός</w:t>
      </w:r>
      <w:proofErr w:type="spellEnd"/>
      <w:r>
        <w:t xml:space="preserve">   </w:t>
      </w:r>
      <w:r>
        <w:rPr>
          <w:rStyle w:val="Emphasis"/>
          <w:b/>
          <w:bCs/>
        </w:rPr>
        <w:t xml:space="preserve">(O </w:t>
      </w:r>
      <w:proofErr w:type="spellStart"/>
      <w:r>
        <w:rPr>
          <w:rStyle w:val="Emphasis"/>
          <w:b/>
          <w:bCs/>
        </w:rPr>
        <w:t>Aggelos</w:t>
      </w:r>
      <w:proofErr w:type="spellEnd"/>
      <w:r>
        <w:rPr>
          <w:rStyle w:val="Emphasis"/>
          <w:b/>
          <w:bCs/>
        </w:rPr>
        <w:t xml:space="preserve">)  </w:t>
      </w:r>
      <w:r>
        <w:rPr>
          <w:rStyle w:val="Emphasis"/>
        </w:rPr>
        <w:t>(</w:t>
      </w:r>
      <w:proofErr w:type="spellStart"/>
      <w:r>
        <w:rPr>
          <w:rStyle w:val="Strong"/>
          <w:i/>
          <w:iCs/>
        </w:rPr>
        <w:t>Ангел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вопияше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Emphasis"/>
        </w:rPr>
        <w:t>Византийского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распева</w:t>
      </w:r>
      <w:proofErr w:type="spellEnd"/>
      <w:r>
        <w:rPr>
          <w:rStyle w:val="Emphasis"/>
        </w:rPr>
        <w:t xml:space="preserve">) </w:t>
      </w:r>
    </w:p>
    <w:p w:rsidR="00C261C9" w:rsidRDefault="00C261C9" w:rsidP="00C261C9">
      <w:pPr>
        <w:pStyle w:val="NormalWeb"/>
      </w:pPr>
      <w:proofErr w:type="spellStart"/>
      <w:r>
        <w:rPr>
          <w:rStyle w:val="Strong"/>
          <w:i/>
          <w:iCs/>
        </w:rPr>
        <w:t>Тропарь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Пасхи</w:t>
      </w:r>
      <w:proofErr w:type="spellEnd"/>
      <w:r>
        <w:rPr>
          <w:rStyle w:val="Strong"/>
          <w:i/>
          <w:iCs/>
        </w:rPr>
        <w:t xml:space="preserve"> </w:t>
      </w:r>
      <w:r>
        <w:rPr>
          <w:rStyle w:val="Emphasis"/>
        </w:rPr>
        <w:t>(</w:t>
      </w:r>
      <w:r>
        <w:rPr>
          <w:rStyle w:val="Emphasis"/>
        </w:rPr>
        <w:t>grieķiski</w:t>
      </w:r>
      <w:bookmarkStart w:id="0" w:name="_GoBack"/>
      <w:bookmarkEnd w:id="0"/>
      <w:r>
        <w:rPr>
          <w:rStyle w:val="Emphasis"/>
        </w:rPr>
        <w:t>)</w:t>
      </w:r>
    </w:p>
    <w:p w:rsidR="00C261C9" w:rsidRDefault="00C261C9" w:rsidP="00C261C9">
      <w:pPr>
        <w:pStyle w:val="NormalWeb"/>
      </w:pPr>
      <w:proofErr w:type="spellStart"/>
      <w:r>
        <w:rPr>
          <w:rStyle w:val="Emphasis"/>
        </w:rPr>
        <w:t>Д.Бортнянский</w:t>
      </w:r>
      <w:proofErr w:type="spellEnd"/>
      <w:r>
        <w:rPr>
          <w:rStyle w:val="Emphasis"/>
        </w:rPr>
        <w:t xml:space="preserve"> </w:t>
      </w:r>
      <w:r>
        <w:t> </w:t>
      </w:r>
      <w:proofErr w:type="spellStart"/>
      <w:r>
        <w:rPr>
          <w:rStyle w:val="Strong"/>
        </w:rPr>
        <w:t>Тебе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хвалим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C261C9" w:rsidRDefault="00C261C9" w:rsidP="00C261C9">
      <w:pPr>
        <w:pStyle w:val="NormalWeb"/>
      </w:pPr>
      <w:proofErr w:type="spellStart"/>
      <w:r>
        <w:rPr>
          <w:rStyle w:val="Strong"/>
          <w:i/>
          <w:iCs/>
        </w:rPr>
        <w:t>Ах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ты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степь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широкая</w:t>
      </w:r>
      <w:proofErr w:type="spellEnd"/>
      <w:r>
        <w:rPr>
          <w:rStyle w:val="Emphasis"/>
        </w:rPr>
        <w:t>  (</w:t>
      </w:r>
      <w:r>
        <w:rPr>
          <w:rStyle w:val="Emphasis"/>
        </w:rPr>
        <w:t>krievu t. dz.)</w:t>
      </w:r>
      <w:r>
        <w:rPr>
          <w:rStyle w:val="Emphasis"/>
        </w:rPr>
        <w:t>)</w:t>
      </w:r>
    </w:p>
    <w:p w:rsidR="00C261C9" w:rsidRDefault="00C261C9" w:rsidP="00C261C9">
      <w:pPr>
        <w:pStyle w:val="NormalWeb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C261C9" w:rsidRDefault="00C261C9" w:rsidP="00C261C9">
      <w:pPr>
        <w:pStyle w:val="NormalWeb"/>
      </w:pPr>
      <w:r>
        <w:rPr>
          <w:rStyle w:val="Emphasis"/>
        </w:rPr>
        <w:t>Piedevas.</w:t>
      </w:r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9"/>
    <w:rsid w:val="002663D7"/>
    <w:rsid w:val="00C2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261C9"/>
    <w:rPr>
      <w:b/>
      <w:bCs/>
    </w:rPr>
  </w:style>
  <w:style w:type="character" w:styleId="Emphasis">
    <w:name w:val="Emphasis"/>
    <w:basedOn w:val="DefaultParagraphFont"/>
    <w:uiPriority w:val="20"/>
    <w:qFormat/>
    <w:rsid w:val="00C261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261C9"/>
    <w:rPr>
      <w:b/>
      <w:bCs/>
    </w:rPr>
  </w:style>
  <w:style w:type="character" w:styleId="Emphasis">
    <w:name w:val="Emphasis"/>
    <w:basedOn w:val="DefaultParagraphFont"/>
    <w:uiPriority w:val="20"/>
    <w:qFormat/>
    <w:rsid w:val="00C26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2017-04-24T04:55:00Z</dcterms:created>
  <dcterms:modified xsi:type="dcterms:W3CDTF">2017-04-24T04:57:00Z</dcterms:modified>
</cp:coreProperties>
</file>